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b/>
          <w:bCs/>
          <w:color w:val="000000"/>
          <w:sz w:val="30"/>
          <w:szCs w:val="30"/>
        </w:rPr>
      </w:pPr>
    </w:p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b/>
          <w:bCs/>
          <w:color w:val="000000"/>
          <w:sz w:val="30"/>
          <w:szCs w:val="30"/>
        </w:rPr>
      </w:pPr>
    </w:p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b/>
          <w:bCs/>
          <w:color w:val="000000"/>
          <w:sz w:val="30"/>
          <w:szCs w:val="30"/>
        </w:rPr>
      </w:pPr>
    </w:p>
    <w:p w:rsidR="004C679D" w:rsidRDefault="004C679D">
      <w:pPr>
        <w:pStyle w:val="a5"/>
        <w:shd w:val="clear" w:color="auto" w:fill="FFFFFF"/>
        <w:spacing w:before="0" w:beforeAutospacing="0" w:after="0" w:afterAutospacing="0" w:line="546" w:lineRule="exact"/>
        <w:rPr>
          <w:b/>
          <w:bCs/>
          <w:color w:val="000000"/>
          <w:sz w:val="30"/>
          <w:szCs w:val="30"/>
        </w:rPr>
      </w:pPr>
    </w:p>
    <w:p w:rsidR="004C679D" w:rsidRDefault="004C679D">
      <w:pPr>
        <w:pStyle w:val="a5"/>
        <w:shd w:val="clear" w:color="auto" w:fill="FFFFFF"/>
        <w:spacing w:before="0" w:beforeAutospacing="0" w:after="0" w:afterAutospacing="0" w:line="480" w:lineRule="exact"/>
        <w:jc w:val="both"/>
        <w:rPr>
          <w:rFonts w:ascii="方正小标宋简体" w:eastAsia="方正小标宋简体"/>
          <w:bCs/>
          <w:sz w:val="44"/>
          <w:szCs w:val="44"/>
        </w:rPr>
      </w:pPr>
    </w:p>
    <w:p w:rsidR="004C679D" w:rsidRDefault="00CB7CCD">
      <w:pPr>
        <w:pStyle w:val="a5"/>
        <w:shd w:val="clear" w:color="auto" w:fill="FFFFFF"/>
        <w:spacing w:before="0" w:beforeAutospacing="0" w:after="0" w:afterAutospacing="0" w:line="546" w:lineRule="exact"/>
        <w:jc w:val="center"/>
        <w:rPr>
          <w:rFonts w:ascii="方正小标宋简体" w:eastAsia="方正小标宋简体" w:hAnsi="微软雅黑"/>
          <w:sz w:val="32"/>
          <w:szCs w:val="32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关于征集</w:t>
      </w:r>
      <w:r w:rsidR="00DC3A71">
        <w:rPr>
          <w:rFonts w:ascii="方正小标宋简体" w:eastAsia="方正小标宋简体" w:hint="eastAsia"/>
          <w:bCs/>
          <w:sz w:val="44"/>
          <w:szCs w:val="44"/>
        </w:rPr>
        <w:t>省教育科学规划重大招标课题选题</w:t>
      </w:r>
      <w:r w:rsidR="00713300">
        <w:rPr>
          <w:rFonts w:ascii="方正小标宋简体" w:eastAsia="方正小标宋简体" w:hint="eastAsia"/>
          <w:bCs/>
          <w:sz w:val="44"/>
          <w:szCs w:val="44"/>
        </w:rPr>
        <w:t>的通知</w:t>
      </w:r>
    </w:p>
    <w:p w:rsidR="004C679D" w:rsidRDefault="004C679D">
      <w:pPr>
        <w:pStyle w:val="a5"/>
        <w:shd w:val="clear" w:color="auto" w:fill="FFFFFF"/>
        <w:spacing w:before="0" w:beforeAutospacing="0" w:after="0" w:afterAutospacing="0" w:line="480" w:lineRule="exact"/>
        <w:jc w:val="both"/>
        <w:rPr>
          <w:color w:val="000000"/>
          <w:sz w:val="27"/>
          <w:szCs w:val="27"/>
        </w:rPr>
      </w:pPr>
    </w:p>
    <w:p w:rsidR="004C679D" w:rsidRDefault="001724D1">
      <w:pPr>
        <w:pStyle w:val="a5"/>
        <w:shd w:val="clear" w:color="auto" w:fill="FFFFFF"/>
        <w:spacing w:before="0" w:beforeAutospacing="0" w:after="0" w:afterAutospacing="0" w:line="546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各设区市、各有关高校</w:t>
      </w:r>
      <w:r w:rsidR="00713300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4C679D" w:rsidRDefault="00713300" w:rsidP="00CB7CCD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为进一步做好</w:t>
      </w:r>
      <w:r w:rsidR="00DC3A71">
        <w:rPr>
          <w:rFonts w:ascii="仿宋" w:eastAsia="仿宋" w:hAnsi="仿宋" w:hint="eastAsia"/>
          <w:color w:val="000000"/>
          <w:sz w:val="32"/>
          <w:szCs w:val="32"/>
        </w:rPr>
        <w:t>省教育科学规划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2022年度重大招标课题</w:t>
      </w:r>
      <w:r w:rsidR="00DC3A71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FF31AC">
        <w:rPr>
          <w:rFonts w:ascii="仿宋" w:eastAsia="仿宋" w:hAnsi="仿宋" w:hint="eastAsia"/>
          <w:color w:val="000000"/>
          <w:sz w:val="32"/>
          <w:szCs w:val="32"/>
        </w:rPr>
        <w:t>组织申报</w:t>
      </w:r>
      <w:r>
        <w:rPr>
          <w:rFonts w:ascii="仿宋" w:eastAsia="仿宋" w:hAnsi="仿宋" w:hint="eastAsia"/>
          <w:color w:val="000000"/>
          <w:sz w:val="32"/>
          <w:szCs w:val="32"/>
        </w:rPr>
        <w:t>工作，</w:t>
      </w:r>
      <w:r w:rsidR="006F2C7F">
        <w:rPr>
          <w:rFonts w:ascii="仿宋" w:eastAsia="仿宋" w:hAnsi="仿宋" w:hint="eastAsia"/>
          <w:color w:val="000000"/>
          <w:sz w:val="32"/>
          <w:szCs w:val="32"/>
        </w:rPr>
        <w:t>请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各设区市、各有关高校</w:t>
      </w:r>
      <w:r w:rsidR="006F2C7F" w:rsidRPr="006F2C7F">
        <w:rPr>
          <w:rFonts w:ascii="仿宋" w:eastAsia="仿宋" w:hAnsi="仿宋" w:hint="eastAsia"/>
          <w:color w:val="000000"/>
          <w:sz w:val="32"/>
          <w:szCs w:val="32"/>
        </w:rPr>
        <w:t>聚焦高标准建设教育强省和教育高质量发展的全局性、战略性、前瞻性和应用性的重大理论与实践问题，推荐</w:t>
      </w:r>
      <w:r w:rsidR="006F2C7F" w:rsidRPr="006F2C7F">
        <w:rPr>
          <w:rFonts w:ascii="仿宋" w:eastAsia="仿宋" w:hAnsi="仿宋"/>
          <w:color w:val="000000"/>
          <w:sz w:val="32"/>
          <w:szCs w:val="32"/>
        </w:rPr>
        <w:t>重大招标课题选题</w:t>
      </w:r>
      <w:r w:rsidR="00FF31AC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A37D19">
        <w:rPr>
          <w:rFonts w:ascii="仿宋" w:eastAsia="仿宋" w:hAnsi="仿宋" w:hint="eastAsia"/>
          <w:color w:val="000000"/>
          <w:sz w:val="32"/>
          <w:szCs w:val="32"/>
        </w:rPr>
        <w:t>原则上每个单位推选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1-2项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提供选题名称、选题理由、研究目标与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研究内容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等详细内容。</w:t>
      </w:r>
      <w:r>
        <w:rPr>
          <w:rFonts w:ascii="仿宋" w:eastAsia="仿宋" w:hAnsi="仿宋" w:hint="eastAsia"/>
          <w:color w:val="000000"/>
          <w:sz w:val="32"/>
          <w:szCs w:val="32"/>
        </w:rPr>
        <w:t>请于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日（星期五）之前将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《选题</w:t>
      </w:r>
      <w:r w:rsidR="00CB7CCD">
        <w:rPr>
          <w:rFonts w:ascii="仿宋" w:eastAsia="仿宋" w:hAnsi="仿宋" w:hint="eastAsia"/>
          <w:color w:val="000000"/>
          <w:sz w:val="32"/>
          <w:szCs w:val="32"/>
        </w:rPr>
        <w:t>征集</w:t>
      </w:r>
      <w:r w:rsidR="00B74151">
        <w:rPr>
          <w:rFonts w:ascii="仿宋" w:eastAsia="仿宋" w:hAnsi="仿宋" w:hint="eastAsia"/>
          <w:color w:val="000000"/>
          <w:sz w:val="32"/>
          <w:szCs w:val="32"/>
        </w:rPr>
        <w:t>表》</w:t>
      </w:r>
      <w:r w:rsidR="00401427">
        <w:rPr>
          <w:rFonts w:ascii="仿宋" w:eastAsia="仿宋" w:hAnsi="仿宋" w:hint="eastAsia"/>
          <w:color w:val="000000"/>
          <w:sz w:val="32"/>
          <w:szCs w:val="32"/>
        </w:rPr>
        <w:t>电子稿，以及签字盖章的PDF稿或图片稿一并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发送到邮箱</w:t>
      </w:r>
      <w:r w:rsidR="001724D1" w:rsidRPr="00FF31AC">
        <w:rPr>
          <w:rFonts w:ascii="仿宋" w:eastAsia="仿宋" w:hAnsi="仿宋" w:hint="eastAsia"/>
          <w:color w:val="000000"/>
          <w:sz w:val="32"/>
          <w:szCs w:val="32"/>
          <w:u w:val="single"/>
        </w:rPr>
        <w:t>7900058zong@163.com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4C679D" w:rsidRDefault="00713300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联系人：</w:t>
      </w:r>
      <w:r w:rsidR="00DC3A71">
        <w:rPr>
          <w:rFonts w:ascii="仿宋" w:eastAsia="仿宋" w:hAnsi="仿宋" w:hint="eastAsia"/>
          <w:color w:val="000000"/>
          <w:sz w:val="32"/>
          <w:szCs w:val="32"/>
        </w:rPr>
        <w:t>宗锦莲</w:t>
      </w:r>
      <w:r>
        <w:rPr>
          <w:rFonts w:ascii="仿宋" w:eastAsia="仿宋" w:hAnsi="仿宋" w:hint="eastAsia"/>
          <w:color w:val="000000"/>
          <w:sz w:val="32"/>
          <w:szCs w:val="32"/>
        </w:rPr>
        <w:t>；联系电话：</w:t>
      </w:r>
      <w:r w:rsidR="001724D1">
        <w:rPr>
          <w:rFonts w:ascii="仿宋" w:eastAsia="仿宋" w:hAnsi="仿宋" w:hint="eastAsia"/>
          <w:color w:val="000000"/>
          <w:sz w:val="32"/>
          <w:szCs w:val="32"/>
        </w:rPr>
        <w:t>025-837582</w:t>
      </w:r>
      <w:r w:rsidR="00FF31AC">
        <w:rPr>
          <w:rFonts w:ascii="仿宋" w:eastAsia="仿宋" w:hAnsi="仿宋" w:hint="eastAsia"/>
          <w:color w:val="000000"/>
          <w:sz w:val="32"/>
          <w:szCs w:val="32"/>
        </w:rPr>
        <w:t>83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F2C7F" w:rsidRDefault="006F2C7F" w:rsidP="00F8412E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仿宋" w:eastAsia="仿宋" w:hAnsi="仿宋" w:hint="eastAsia"/>
          <w:color w:val="000000"/>
          <w:sz w:val="32"/>
          <w:szCs w:val="32"/>
        </w:rPr>
      </w:pPr>
    </w:p>
    <w:p w:rsidR="004C679D" w:rsidRDefault="00B74151" w:rsidP="00F8412E">
      <w:pPr>
        <w:pStyle w:val="a5"/>
        <w:shd w:val="clear" w:color="auto" w:fill="FFFFFF"/>
        <w:spacing w:before="0" w:beforeAutospacing="0" w:after="0" w:afterAutospacing="0" w:line="546" w:lineRule="exact"/>
        <w:ind w:firstLine="567"/>
        <w:jc w:val="both"/>
        <w:rPr>
          <w:rFonts w:ascii="Times New Roman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附件：《</w:t>
      </w:r>
      <w:r w:rsidRPr="00B74151">
        <w:rPr>
          <w:rFonts w:ascii="仿宋" w:eastAsia="仿宋" w:hAnsi="仿宋" w:hint="eastAsia"/>
          <w:color w:val="000000"/>
          <w:sz w:val="32"/>
          <w:szCs w:val="32"/>
        </w:rPr>
        <w:t>省教育科学规划重大招标课题选题</w:t>
      </w:r>
      <w:r>
        <w:rPr>
          <w:rFonts w:ascii="仿宋" w:eastAsia="仿宋" w:hAnsi="仿宋" w:hint="eastAsia"/>
          <w:color w:val="000000"/>
          <w:sz w:val="32"/>
          <w:szCs w:val="32"/>
        </w:rPr>
        <w:t>征集表》</w:t>
      </w:r>
      <w:r w:rsidR="00713300">
        <w:rPr>
          <w:rFonts w:hint="eastAsia"/>
          <w:b/>
          <w:bCs/>
          <w:color w:val="000000"/>
          <w:sz w:val="27"/>
          <w:szCs w:val="27"/>
        </w:rPr>
        <w:t>   </w:t>
      </w:r>
    </w:p>
    <w:p w:rsidR="00FF31AC" w:rsidRDefault="00FF31AC" w:rsidP="00A37D19">
      <w:pPr>
        <w:pStyle w:val="a5"/>
        <w:shd w:val="clear" w:color="auto" w:fill="FFFFFF"/>
        <w:spacing w:before="0" w:beforeAutospacing="0" w:after="0" w:afterAutospacing="0" w:line="546" w:lineRule="exact"/>
        <w:ind w:right="640"/>
        <w:jc w:val="right"/>
        <w:rPr>
          <w:rFonts w:ascii="Times New Roman" w:eastAsia="仿宋" w:hAnsi="仿宋" w:cs="Times New Roman"/>
          <w:color w:val="000000"/>
          <w:sz w:val="32"/>
          <w:szCs w:val="32"/>
        </w:rPr>
      </w:pPr>
    </w:p>
    <w:p w:rsidR="00A37D19" w:rsidRDefault="00713300" w:rsidP="00A37D19">
      <w:pPr>
        <w:pStyle w:val="a5"/>
        <w:shd w:val="clear" w:color="auto" w:fill="FFFFFF"/>
        <w:spacing w:before="0" w:beforeAutospacing="0" w:after="0" w:afterAutospacing="0" w:line="546" w:lineRule="exact"/>
        <w:ind w:right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sz w:val="32"/>
          <w:szCs w:val="32"/>
        </w:rPr>
        <w:t>江苏省教育科学研究院</w:t>
      </w:r>
      <w:r w:rsidR="00A37D19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                        </w:t>
      </w:r>
    </w:p>
    <w:p w:rsidR="004C679D" w:rsidRDefault="00713300" w:rsidP="00A37D19">
      <w:pPr>
        <w:pStyle w:val="a5"/>
        <w:shd w:val="clear" w:color="auto" w:fill="FFFFFF"/>
        <w:spacing w:before="0" w:beforeAutospacing="0" w:after="0" w:afterAutospacing="0" w:line="546" w:lineRule="exact"/>
        <w:ind w:right="960"/>
        <w:jc w:val="right"/>
        <w:rPr>
          <w:rFonts w:ascii="Times New Roman" w:eastAsia="仿宋" w:hAnsi="仿宋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仿宋" w:hAnsi="仿宋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仿宋" w:cs="Times New Roman"/>
          <w:color w:val="000000"/>
          <w:sz w:val="32"/>
          <w:szCs w:val="32"/>
        </w:rPr>
        <w:t>月</w:t>
      </w:r>
      <w:r w:rsidR="00DC3A71">
        <w:rPr>
          <w:rFonts w:ascii="Times New Roman" w:eastAsia="仿宋" w:hAnsi="仿宋" w:cs="Times New Roman" w:hint="eastAsia"/>
          <w:color w:val="000000"/>
          <w:sz w:val="32"/>
          <w:szCs w:val="32"/>
        </w:rPr>
        <w:t>2</w:t>
      </w:r>
      <w:r w:rsidR="00A37D19">
        <w:rPr>
          <w:rFonts w:ascii="Times New Roman" w:eastAsia="仿宋" w:hAnsi="仿宋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仿宋" w:cs="Times New Roman"/>
          <w:color w:val="000000"/>
          <w:sz w:val="32"/>
          <w:szCs w:val="32"/>
        </w:rPr>
        <w:t>日</w:t>
      </w:r>
    </w:p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r w:rsidRPr="00B74151">
        <w:rPr>
          <w:rFonts w:ascii="楷体" w:eastAsia="楷体" w:hAnsi="楷体" w:hint="eastAsia"/>
          <w:color w:val="000000"/>
          <w:sz w:val="30"/>
          <w:szCs w:val="30"/>
        </w:rPr>
        <w:lastRenderedPageBreak/>
        <w:t>附件：</w:t>
      </w:r>
    </w:p>
    <w:p w:rsidR="00445BA0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06" w:rsidRDefault="001D6F06" w:rsidP="004C679D">
      <w:r>
        <w:separator/>
      </w:r>
    </w:p>
  </w:endnote>
  <w:endnote w:type="continuationSeparator" w:id="1">
    <w:p w:rsidR="001D6F06" w:rsidRDefault="001D6F06" w:rsidP="004C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4DEA7BF4-8471-4A55-9982-D6978BF05844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3340976-C793-4F15-827E-5EE0BB04C4D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92F7316-DAC3-428F-9D20-FFF386F96DA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9D" w:rsidRDefault="005112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F2C7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06" w:rsidRDefault="001D6F06" w:rsidP="004C679D">
      <w:r>
        <w:separator/>
      </w:r>
    </w:p>
  </w:footnote>
  <w:footnote w:type="continuationSeparator" w:id="1">
    <w:p w:rsidR="001D6F06" w:rsidRDefault="001D6F06" w:rsidP="004C6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xNDQ5YTMxODc0YTMzNzBkNTM1Nzg1YjA1NjIxZTUifQ=="/>
  </w:docVars>
  <w:rsids>
    <w:rsidRoot w:val="00907AAC"/>
    <w:rsid w:val="000415C6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D26F6"/>
    <w:rsid w:val="002D3333"/>
    <w:rsid w:val="002E404A"/>
    <w:rsid w:val="00311F2B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C0B4A"/>
    <w:rsid w:val="00BC4738"/>
    <w:rsid w:val="00BF363F"/>
    <w:rsid w:val="00C147F2"/>
    <w:rsid w:val="00C27F4B"/>
    <w:rsid w:val="00C5797D"/>
    <w:rsid w:val="00C65BDF"/>
    <w:rsid w:val="00CB7CCD"/>
    <w:rsid w:val="00D31686"/>
    <w:rsid w:val="00D46C2C"/>
    <w:rsid w:val="00D5145D"/>
    <w:rsid w:val="00DC3A71"/>
    <w:rsid w:val="00DF6C37"/>
    <w:rsid w:val="00E4183B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"/>
    <w:uiPriority w:val="99"/>
    <w:semiHidden/>
    <w:unhideWhenUsed/>
    <w:rsid w:val="00B74151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8">
    <w:name w:val="Table Grid"/>
    <w:basedOn w:val="a1"/>
    <w:uiPriority w:val="39"/>
    <w:rsid w:val="00B74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zong</cp:lastModifiedBy>
  <cp:revision>48</cp:revision>
  <cp:lastPrinted>2022-08-24T08:27:00Z</cp:lastPrinted>
  <dcterms:created xsi:type="dcterms:W3CDTF">2022-07-02T06:54:00Z</dcterms:created>
  <dcterms:modified xsi:type="dcterms:W3CDTF">2022-08-25T03:17:00Z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